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11E4">
      <w:pPr>
        <w:ind w:firstLine="0" w:firstLineChars="0"/>
        <w:rPr>
          <w:rFonts w:hint="eastAsia" w:ascii="宋体" w:hAnsi="宋体"/>
          <w:b/>
          <w:szCs w:val="24"/>
        </w:rPr>
      </w:pPr>
      <w:bookmarkStart w:id="0" w:name="_Toc138794617"/>
      <w:r>
        <w:rPr>
          <w:rFonts w:hint="eastAsia" w:ascii="宋体" w:hAnsi="宋体"/>
          <w:b/>
          <w:szCs w:val="24"/>
        </w:rPr>
        <w:t>附件</w:t>
      </w:r>
      <w:bookmarkEnd w:id="0"/>
    </w:p>
    <w:p w14:paraId="4126EE36">
      <w:pPr>
        <w:pStyle w:val="4"/>
        <w:spacing w:before="0" w:beforeLines="0" w:after="190"/>
        <w:rPr>
          <w:rFonts w:hint="eastAsia" w:ascii="宋体" w:hAnsi="宋体" w:eastAsia="宋体"/>
          <w:color w:val="0D0D0D"/>
        </w:rPr>
      </w:pPr>
    </w:p>
    <w:p w14:paraId="231B3961">
      <w:pPr>
        <w:ind w:firstLine="0" w:firstLineChars="0"/>
        <w:jc w:val="center"/>
        <w:rPr>
          <w:rFonts w:hint="eastAsia" w:ascii="黑体" w:hAnsi="黑体" w:eastAsia="黑体"/>
          <w:b/>
          <w:sz w:val="36"/>
          <w:szCs w:val="24"/>
        </w:rPr>
      </w:pPr>
      <w:bookmarkStart w:id="1" w:name="_Toc138794618"/>
      <w:bookmarkStart w:id="2" w:name="_Toc139039538"/>
      <w:bookmarkStart w:id="3" w:name="_Toc139039351"/>
      <w:bookmarkStart w:id="4" w:name="_Toc138430637"/>
      <w:r>
        <w:rPr>
          <w:rFonts w:hint="eastAsia" w:ascii="黑体" w:hAnsi="黑体" w:eastAsia="黑体"/>
          <w:b/>
          <w:sz w:val="36"/>
          <w:szCs w:val="24"/>
        </w:rPr>
        <w:t>信息登记表</w:t>
      </w:r>
      <w:bookmarkEnd w:id="1"/>
      <w:bookmarkEnd w:id="2"/>
      <w:bookmarkEnd w:id="3"/>
      <w:bookmarkEnd w:id="4"/>
    </w:p>
    <w:p w14:paraId="3EDFD19F">
      <w:pPr>
        <w:pStyle w:val="5"/>
        <w:ind w:firstLine="600"/>
        <w:rPr>
          <w:rFonts w:hint="eastAsia"/>
        </w:rPr>
      </w:pPr>
    </w:p>
    <w:tbl>
      <w:tblPr>
        <w:tblStyle w:val="6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6218"/>
      </w:tblGrid>
      <w:tr w14:paraId="25D6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41" w:type="dxa"/>
            <w:noWrap w:val="0"/>
            <w:vAlign w:val="center"/>
          </w:tcPr>
          <w:p w14:paraId="1DD5CE7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18" w:type="dxa"/>
            <w:noWrap w:val="0"/>
            <w:vAlign w:val="center"/>
          </w:tcPr>
          <w:p w14:paraId="54B79799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济源产城融合示范区公安局2026年保洁服务项目</w:t>
            </w:r>
          </w:p>
        </w:tc>
      </w:tr>
      <w:tr w14:paraId="7F16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41" w:type="dxa"/>
            <w:noWrap w:val="0"/>
            <w:vAlign w:val="center"/>
          </w:tcPr>
          <w:p w14:paraId="7C45822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18" w:type="dxa"/>
            <w:noWrap w:val="0"/>
            <w:vAlign w:val="center"/>
          </w:tcPr>
          <w:p w14:paraId="48B0C298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2026025</w:t>
            </w:r>
          </w:p>
        </w:tc>
      </w:tr>
      <w:tr w14:paraId="4FAC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41" w:type="dxa"/>
            <w:noWrap w:val="0"/>
            <w:vAlign w:val="center"/>
          </w:tcPr>
          <w:p w14:paraId="58EC284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18" w:type="dxa"/>
            <w:noWrap w:val="0"/>
            <w:vAlign w:val="center"/>
          </w:tcPr>
          <w:p w14:paraId="5ACD3A9B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EC1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41" w:type="dxa"/>
            <w:noWrap w:val="0"/>
            <w:vAlign w:val="center"/>
          </w:tcPr>
          <w:p w14:paraId="49071D7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18" w:type="dxa"/>
            <w:noWrap w:val="0"/>
            <w:vAlign w:val="center"/>
          </w:tcPr>
          <w:p w14:paraId="0DC81ED0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26A7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41" w:type="dxa"/>
            <w:noWrap w:val="0"/>
            <w:vAlign w:val="center"/>
          </w:tcPr>
          <w:p w14:paraId="4CFAC21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18" w:type="dxa"/>
            <w:noWrap w:val="0"/>
            <w:vAlign w:val="center"/>
          </w:tcPr>
          <w:p w14:paraId="1ABC2C6D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001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541" w:type="dxa"/>
            <w:noWrap w:val="0"/>
            <w:vAlign w:val="center"/>
          </w:tcPr>
          <w:p w14:paraId="7836F52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6218" w:type="dxa"/>
            <w:noWrap w:val="0"/>
            <w:vAlign w:val="center"/>
          </w:tcPr>
          <w:p w14:paraId="27DC5466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4AF8A3A7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22DF7F75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7339C817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</w:t>
      </w:r>
      <w:r>
        <w:rPr>
          <w:rFonts w:hint="eastAsia" w:ascii="宋体" w:hAnsi="宋体"/>
          <w:color w:val="0D0D0D"/>
          <w:szCs w:val="24"/>
          <w:lang w:val="en-US" w:eastAsia="zh-CN"/>
        </w:rPr>
        <w:t>6</w:t>
      </w:r>
      <w:r>
        <w:rPr>
          <w:rFonts w:hint="eastAsia" w:ascii="宋体" w:hAnsi="宋体"/>
          <w:color w:val="0D0D0D"/>
          <w:szCs w:val="24"/>
        </w:rPr>
        <w:t>年   月   日</w:t>
      </w:r>
    </w:p>
    <w:p w14:paraId="3FA0CE7D">
      <w:pPr>
        <w:ind w:left="0" w:leftChars="0" w:firstLine="0" w:firstLineChars="0"/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548E"/>
    <w:rsid w:val="3FB5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4">
    <w:name w:val="heading 2"/>
    <w:basedOn w:val="3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</w:rPr>
  </w:style>
  <w:style w:type="paragraph" w:styleId="5">
    <w:name w:val="Body Text"/>
    <w:basedOn w:val="1"/>
    <w:next w:val="1"/>
    <w:qFormat/>
    <w:uiPriority w:val="0"/>
    <w:pPr>
      <w:spacing w:line="0" w:lineRule="atLeast"/>
    </w:pPr>
    <w:rPr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2026-04-13T08:28:00Z</dcterms:created>
  <dc:creator>chillily</dc:creator>
  <cp:lastModifiedBy>chillily</cp:lastModifiedBy>
  <dcterms:modified xsi:type="dcterms:W3CDTF">2026-04-13T08:29:25Z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C2EC16EE79714C7EA461F85E6BEDB68D_11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